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2A0" w:rsidRPr="008E1E48" w:rsidRDefault="008E1E48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8E1E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552A0" w:rsidRPr="008E1E48" w:rsidRDefault="00E552A0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bookmarkStart w:id="0" w:name="dc3cea46-96ed-491e-818a-be2785bad2e9"/>
      <w:bookmarkEnd w:id="0"/>
    </w:p>
    <w:p w:rsidR="00E552A0" w:rsidRPr="008E1E48" w:rsidRDefault="008E1E48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8E1E48">
        <w:rPr>
          <w:rFonts w:ascii="Times New Roman" w:hAnsi="Times New Roman"/>
          <w:b/>
          <w:color w:val="000000"/>
          <w:sz w:val="28"/>
          <w:lang w:val="ru-RU"/>
        </w:rPr>
        <w:t xml:space="preserve">МБОУ "Верхнемактаминская ООШ" </w:t>
      </w:r>
      <w:bookmarkStart w:id="1" w:name="af5b5167-7099-47ec-9866-9052e784200d_Коп"/>
      <w:r w:rsidRPr="008E1E48">
        <w:rPr>
          <w:rFonts w:ascii="Times New Roman" w:hAnsi="Times New Roman"/>
          <w:b/>
          <w:color w:val="000000"/>
          <w:sz w:val="28"/>
          <w:lang w:val="ru-RU"/>
        </w:rPr>
        <w:t>Альметьевск</w:t>
      </w:r>
      <w:r>
        <w:rPr>
          <w:rFonts w:ascii="Times New Roman" w:hAnsi="Times New Roman"/>
          <w:b/>
          <w:color w:val="000000"/>
          <w:sz w:val="28"/>
          <w:lang w:val="ru-RU"/>
        </w:rPr>
        <w:t>ого</w:t>
      </w:r>
      <w:r w:rsidRPr="008E1E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муниципального района</w:t>
      </w:r>
      <w:r w:rsidRPr="008E1E48">
        <w:rPr>
          <w:rFonts w:ascii="Times New Roman" w:hAnsi="Times New Roman"/>
          <w:b/>
          <w:color w:val="000000"/>
          <w:sz w:val="28"/>
          <w:lang w:val="ru-RU"/>
        </w:rPr>
        <w:t xml:space="preserve"> РТ</w:t>
      </w:r>
      <w:bookmarkEnd w:id="1"/>
      <w:r w:rsidRPr="008E1E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52A0" w:rsidRPr="008E1E48" w:rsidRDefault="00E552A0">
      <w:pPr>
        <w:spacing w:after="0"/>
        <w:ind w:left="120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rPr>
          <w:rFonts w:ascii="Times New Roman" w:hAnsi="Times New Roman"/>
          <w:lang w:val="ru-RU"/>
        </w:rPr>
      </w:pPr>
    </w:p>
    <w:p w:rsidR="00E552A0" w:rsidRDefault="00E552A0">
      <w:pPr>
        <w:spacing w:after="0"/>
        <w:ind w:left="120"/>
        <w:rPr>
          <w:rFonts w:ascii="Times New Roman" w:hAnsi="Times New Roman"/>
        </w:rPr>
      </w:pPr>
    </w:p>
    <w:p w:rsidR="00E552A0" w:rsidRDefault="00E552A0">
      <w:pPr>
        <w:spacing w:after="0"/>
        <w:ind w:left="120"/>
        <w:rPr>
          <w:rFonts w:ascii="Times New Roman" w:hAnsi="Times New Roman"/>
        </w:rPr>
      </w:pPr>
    </w:p>
    <w:p w:rsidR="00E552A0" w:rsidRDefault="00E552A0">
      <w:pPr>
        <w:spacing w:after="0"/>
        <w:ind w:left="120"/>
        <w:rPr>
          <w:rFonts w:ascii="Times New Roman" w:hAnsi="Times New Roman"/>
        </w:rPr>
      </w:pPr>
    </w:p>
    <w:p w:rsidR="00E552A0" w:rsidRDefault="00E552A0">
      <w:pPr>
        <w:spacing w:after="0"/>
        <w:ind w:left="120"/>
        <w:rPr>
          <w:rFonts w:ascii="Times New Roman" w:hAnsi="Times New Roman"/>
        </w:rPr>
      </w:pPr>
    </w:p>
    <w:p w:rsidR="00E552A0" w:rsidRDefault="00E552A0">
      <w:pPr>
        <w:spacing w:after="0"/>
        <w:ind w:left="120"/>
        <w:rPr>
          <w:rFonts w:ascii="Times New Roman" w:hAnsi="Times New Roman"/>
        </w:rPr>
      </w:pPr>
    </w:p>
    <w:p w:rsidR="00E552A0" w:rsidRPr="008E1E48" w:rsidRDefault="008E1E48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8E1E48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8E1E48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E552A0" w:rsidRPr="008E1E48" w:rsidRDefault="008E1E48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8E1E4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E1E48">
        <w:rPr>
          <w:rFonts w:ascii="Times New Roman" w:hAnsi="Times New Roman"/>
          <w:color w:val="000000"/>
          <w:sz w:val="28"/>
          <w:lang w:val="ru-RU"/>
        </w:rPr>
        <w:t xml:space="preserve"> 9854190)</w:t>
      </w:r>
    </w:p>
    <w:p w:rsidR="00E552A0" w:rsidRPr="008E1E48" w:rsidRDefault="00E552A0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E552A0" w:rsidRPr="008E1E48" w:rsidRDefault="008E1E48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8E1E48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E552A0" w:rsidRPr="008E1E48" w:rsidRDefault="008E1E48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8E1E4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552A0" w:rsidRPr="008E1E48" w:rsidRDefault="00E552A0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E552A0" w:rsidRPr="008E1E48" w:rsidRDefault="00E552A0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E552A0" w:rsidRPr="008E1E48" w:rsidRDefault="00E552A0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E552A0" w:rsidRDefault="00E552A0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8E1E48" w:rsidRDefault="008E1E48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8E1E48" w:rsidRDefault="008E1E48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8E1E48" w:rsidRDefault="008E1E48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8E1E48" w:rsidRDefault="008E1E48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8E1E48" w:rsidRDefault="008E1E48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8E1E48" w:rsidRDefault="008E1E48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8E1E48" w:rsidRDefault="008E1E48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8E1E48" w:rsidRDefault="008E1E48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8E1E48" w:rsidRDefault="008E1E48">
      <w:pPr>
        <w:spacing w:after="0"/>
        <w:ind w:left="120"/>
        <w:jc w:val="center"/>
        <w:rPr>
          <w:b/>
          <w:color w:val="000000"/>
          <w:sz w:val="28"/>
          <w:lang w:val="ru-RU"/>
        </w:rPr>
      </w:pPr>
    </w:p>
    <w:p w:rsidR="008E1E48" w:rsidRPr="008E1E48" w:rsidRDefault="008E1E48">
      <w:pPr>
        <w:spacing w:after="0"/>
        <w:ind w:left="120"/>
        <w:jc w:val="center"/>
        <w:rPr>
          <w:b/>
          <w:color w:val="000000"/>
          <w:sz w:val="28"/>
          <w:lang w:val="ru-RU"/>
        </w:rPr>
      </w:pPr>
      <w:bookmarkStart w:id="2" w:name="_GoBack"/>
      <w:bookmarkEnd w:id="2"/>
    </w:p>
    <w:p w:rsidR="00E552A0" w:rsidRPr="008E1E48" w:rsidRDefault="008E1E48">
      <w:pPr>
        <w:spacing w:after="0"/>
        <w:jc w:val="center"/>
        <w:rPr>
          <w:rFonts w:ascii="Times New Roman" w:hAnsi="Times New Roman"/>
          <w:lang w:val="ru-RU"/>
        </w:rPr>
      </w:pPr>
      <w:bookmarkStart w:id="3" w:name="4cef1e44-9965-42f4-9abc-c66bc6a4ed05"/>
      <w:r w:rsidRPr="008E1E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Альметьевск </w:t>
      </w:r>
      <w:bookmarkStart w:id="4" w:name="55fbcee7-c9ab-48de-99f2-3f30ab5c08f8"/>
      <w:bookmarkEnd w:id="3"/>
      <w:r w:rsidRPr="008E1E48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6</w:t>
      </w:r>
    </w:p>
    <w:p w:rsidR="00E552A0" w:rsidRPr="008E1E48" w:rsidRDefault="008E1E48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ение задач является реализацией деятельностного принципа обучения.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 функционально-графической линии нацелено на получение обучающимися знаний о функциях как важн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ические, графические, вносит вклад в формирование представлений о роли математики в развитии цивилизации и культуры.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числения», «Алгебраические выражения», «Уравнения и неравенства», «Функции».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  <w:sectPr w:rsidR="00E552A0" w:rsidRPr="008E1E4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5" w:name="88e7274f-146c-45cf-bb6c-0aa84ae038d1"/>
      <w:bookmarkStart w:id="6" w:name="block-80347394_Копия_1"/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2 часа (3 часа в неделю).</w:t>
      </w:r>
      <w:bookmarkStart w:id="7" w:name="block-80347394"/>
      <w:bookmarkEnd w:id="5"/>
      <w:bookmarkEnd w:id="6"/>
    </w:p>
    <w:bookmarkEnd w:id="7"/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ствия с рациональными числами. Решение задач из реальной практики на части, на дроби.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де процентов. Три основные задачи на проценты, решение задач из реальной практики.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8" w:name="_Toc124426221"/>
      <w:bookmarkEnd w:id="8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я сумм и произведений, правила раскрытия скобок и приведения подобных слагаемых.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мы и квадрат разности. Формула разности квадратов. Разложение многочленов на множители.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9" w:name="_Toc124426222"/>
      <w:bookmarkEnd w:id="9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внений способом подстановки. Примеры решения текстовых задач с помощью систем уравнений.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4"/>
          <w:szCs w:val="24"/>
        </w:rPr>
        <w:t>Oy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>
        <w:rPr>
          <w:rFonts w:ascii="Times New Roman" w:hAnsi="Times New Roman"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|. Графическое решение линейных урав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нений и систем линейных уравнений.</w:t>
      </w:r>
    </w:p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их применение к преобразованию числовых выр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ажений и вычислениям. Действительные числа.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0" w:name="_Toc124426225"/>
      <w:r w:rsidRPr="008E1E48">
        <w:rPr>
          <w:rFonts w:ascii="Times New Roman" w:hAnsi="Times New Roman"/>
          <w:color w:val="0000FF"/>
          <w:sz w:val="24"/>
          <w:szCs w:val="24"/>
          <w:lang w:val="ru-RU"/>
        </w:rPr>
        <w:t>Алгебраические выражения</w:t>
      </w:r>
      <w:bookmarkEnd w:id="10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1" w:name="_Toc124426226"/>
      <w:r w:rsidRPr="008E1E48">
        <w:rPr>
          <w:rFonts w:ascii="Times New Roman" w:hAnsi="Times New Roman"/>
          <w:color w:val="0000FF"/>
          <w:sz w:val="24"/>
          <w:szCs w:val="24"/>
          <w:lang w:val="ru-RU"/>
        </w:rPr>
        <w:t>Уравнения и неравенства</w:t>
      </w:r>
      <w:bookmarkEnd w:id="11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а Виета. Решение уравнений, сводящихся к линейным и квадратным. Простейшие дробно-рациональные уравнения.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двумя переменными.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2" w:name="_Toc124426227"/>
      <w:r w:rsidRPr="008E1E48">
        <w:rPr>
          <w:rFonts w:ascii="Times New Roman" w:hAnsi="Times New Roman"/>
          <w:color w:val="0000FF"/>
          <w:sz w:val="24"/>
          <w:szCs w:val="24"/>
          <w:lang w:val="ru-RU"/>
        </w:rPr>
        <w:t>Фун</w:t>
      </w:r>
      <w:r w:rsidRPr="008E1E48">
        <w:rPr>
          <w:rFonts w:ascii="Times New Roman" w:hAnsi="Times New Roman"/>
          <w:color w:val="0000FF"/>
          <w:sz w:val="24"/>
          <w:szCs w:val="24"/>
          <w:lang w:val="ru-RU"/>
        </w:rPr>
        <w:t>кции</w:t>
      </w:r>
      <w:bookmarkEnd w:id="12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Функции, описывающие прямую и обратную про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|.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Размеры о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бъектов окружающего мира, длительность процессов в окружающем мире.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3" w:name="_Toc124426230"/>
      <w:bookmarkEnd w:id="13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Линейное уравнение. Решение уравнений, сводящихся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к линейным.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Решение дробно-рациональных уравнений. Решение текстовых задач алгебраиче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ским методом.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ременными.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ств и систем неравенств с двумя переменными.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4" w:name="_Toc124426231"/>
      <w:r w:rsidRPr="008E1E48">
        <w:rPr>
          <w:rFonts w:ascii="Times New Roman" w:hAnsi="Times New Roman"/>
          <w:color w:val="0000FF"/>
          <w:sz w:val="24"/>
          <w:szCs w:val="24"/>
          <w:lang w:val="ru-RU"/>
        </w:rPr>
        <w:t>Функции</w:t>
      </w:r>
      <w:bookmarkEnd w:id="14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333333"/>
          <w:sz w:val="24"/>
          <w:szCs w:val="24"/>
        </w:rPr>
        <w:t>kx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333333"/>
          <w:sz w:val="24"/>
          <w:szCs w:val="24"/>
        </w:rPr>
        <w:t>kx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 + </w:t>
      </w:r>
      <w:r>
        <w:rPr>
          <w:rFonts w:ascii="Times New Roman" w:hAnsi="Times New Roman"/>
          <w:color w:val="333333"/>
          <w:sz w:val="24"/>
          <w:szCs w:val="24"/>
        </w:rPr>
        <w:t>b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333333"/>
          <w:sz w:val="24"/>
          <w:szCs w:val="24"/>
        </w:rPr>
        <w:t>k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r>
        <w:rPr>
          <w:rFonts w:ascii="Times New Roman" w:hAnsi="Times New Roman"/>
          <w:color w:val="333333"/>
          <w:sz w:val="24"/>
          <w:szCs w:val="24"/>
        </w:rPr>
        <w:t>x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333333"/>
          <w:sz w:val="24"/>
          <w:szCs w:val="24"/>
        </w:rPr>
        <w:t>x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3,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 = √</w:t>
      </w:r>
      <w:r>
        <w:rPr>
          <w:rFonts w:ascii="Times New Roman" w:hAnsi="Times New Roman"/>
          <w:color w:val="333333"/>
          <w:sz w:val="24"/>
          <w:szCs w:val="24"/>
        </w:rPr>
        <w:t>x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 = |</w:t>
      </w:r>
      <w:r>
        <w:rPr>
          <w:rFonts w:ascii="Times New Roman" w:hAnsi="Times New Roman"/>
          <w:color w:val="333333"/>
          <w:sz w:val="24"/>
          <w:szCs w:val="24"/>
        </w:rPr>
        <w:t>x</w:t>
      </w:r>
      <w:r w:rsidRPr="008E1E48">
        <w:rPr>
          <w:rFonts w:ascii="Times New Roman" w:hAnsi="Times New Roman"/>
          <w:color w:val="333333"/>
          <w:sz w:val="24"/>
          <w:szCs w:val="24"/>
          <w:lang w:val="ru-RU"/>
        </w:rPr>
        <w:t xml:space="preserve">|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, и их свойства.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5" w:name="_Toc124426232"/>
      <w:r w:rsidRPr="008E1E48">
        <w:rPr>
          <w:rFonts w:ascii="Times New Roman" w:hAnsi="Times New Roman"/>
          <w:color w:val="0000FF"/>
          <w:sz w:val="24"/>
          <w:szCs w:val="24"/>
          <w:lang w:val="ru-RU"/>
        </w:rPr>
        <w:t>Числовые последовательности</w:t>
      </w:r>
      <w:bookmarkEnd w:id="15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-го члена арифметической 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геометрической прогрессий, суммы первых </w:t>
      </w:r>
      <w:r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  <w:sectPr w:rsidR="00E552A0" w:rsidRPr="008E1E4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6" w:name="block-80347395_Копия_1"/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  <w:bookmarkStart w:id="17" w:name="block-80347395"/>
      <w:bookmarkEnd w:id="16"/>
    </w:p>
    <w:bookmarkEnd w:id="17"/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</w:t>
      </w: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ПРОГРАММЫ УЧЕБНОГО КУРСА «АЛГЕБРА» НА УРОВНЕ ОСНОВНОГО ОБЩЕГО ОБРАЗОВАНИЯ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проявлением интереса к прошлому и настоящему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ктическим применением достижений науки, осознанием важности морально-этических принципов в деятельности учёного;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важности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ых потребностей;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ориентацией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же права другого человека;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бального характера экологических проблем и путей их решения;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ле ранее неизвестных, осознавать дефициты собственных знаний и компетентностей, планировать своё развитие;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способностью осознавать стрессовую ситуацию, воспринимать стрессовую ситуацию как вызов, требующий контрмер, корректировать принимаемые решения и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действия, формулировать и оценивать риски и последствия, формировать опыт.</w:t>
      </w:r>
    </w:p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E552A0" w:rsidRPr="008E1E48" w:rsidRDefault="008E1E48">
      <w:pPr>
        <w:numPr>
          <w:ilvl w:val="0"/>
          <w:numId w:val="1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552A0" w:rsidRPr="008E1E48" w:rsidRDefault="008E1E48">
      <w:pPr>
        <w:numPr>
          <w:ilvl w:val="0"/>
          <w:numId w:val="1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отрицательные, единичные, частные и общие, условные;</w:t>
      </w:r>
    </w:p>
    <w:p w:rsidR="00E552A0" w:rsidRPr="008E1E48" w:rsidRDefault="008E1E48">
      <w:pPr>
        <w:numPr>
          <w:ilvl w:val="0"/>
          <w:numId w:val="1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552A0" w:rsidRPr="008E1E48" w:rsidRDefault="008E1E48">
      <w:pPr>
        <w:numPr>
          <w:ilvl w:val="0"/>
          <w:numId w:val="1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ованием законов логики, дедуктивных и индуктивных умозаключений, умозаключений по аналогии;</w:t>
      </w:r>
    </w:p>
    <w:p w:rsidR="00E552A0" w:rsidRPr="008E1E48" w:rsidRDefault="008E1E48">
      <w:pPr>
        <w:numPr>
          <w:ilvl w:val="0"/>
          <w:numId w:val="1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ргументацию, приводить примеры и контрпримеры, обосновывать собственные рассуждения;</w:t>
      </w:r>
    </w:p>
    <w:p w:rsidR="00E552A0" w:rsidRPr="008E1E48" w:rsidRDefault="008E1E48">
      <w:pPr>
        <w:numPr>
          <w:ilvl w:val="0"/>
          <w:numId w:val="1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552A0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Базовые </w:t>
      </w:r>
      <w:r>
        <w:rPr>
          <w:rFonts w:ascii="Times New Roman" w:hAnsi="Times New Roman"/>
          <w:b/>
          <w:color w:val="000000"/>
          <w:sz w:val="24"/>
          <w:szCs w:val="24"/>
        </w:rPr>
        <w:t>исследовательские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E552A0" w:rsidRPr="008E1E48" w:rsidRDefault="008E1E48">
      <w:pPr>
        <w:numPr>
          <w:ilvl w:val="0"/>
          <w:numId w:val="2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552A0" w:rsidRPr="008E1E48" w:rsidRDefault="008E1E48">
      <w:pPr>
        <w:numPr>
          <w:ilvl w:val="0"/>
          <w:numId w:val="2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552A0" w:rsidRPr="008E1E48" w:rsidRDefault="008E1E48">
      <w:pPr>
        <w:numPr>
          <w:ilvl w:val="0"/>
          <w:numId w:val="2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ного наблюдения, исследования, оценивать достоверность полученных результатов, выводов и обобщений;</w:t>
      </w:r>
    </w:p>
    <w:p w:rsidR="00E552A0" w:rsidRPr="008E1E48" w:rsidRDefault="008E1E48">
      <w:pPr>
        <w:numPr>
          <w:ilvl w:val="0"/>
          <w:numId w:val="2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552A0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E552A0" w:rsidRPr="008E1E48" w:rsidRDefault="008E1E48">
      <w:pPr>
        <w:numPr>
          <w:ilvl w:val="0"/>
          <w:numId w:val="3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недостаточность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 избыточность информации, данных, необходимых для решения задачи;</w:t>
      </w:r>
    </w:p>
    <w:p w:rsidR="00E552A0" w:rsidRPr="008E1E48" w:rsidRDefault="008E1E48">
      <w:pPr>
        <w:numPr>
          <w:ilvl w:val="0"/>
          <w:numId w:val="3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552A0" w:rsidRPr="008E1E48" w:rsidRDefault="008E1E48">
      <w:pPr>
        <w:numPr>
          <w:ilvl w:val="0"/>
          <w:numId w:val="3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ми, диаграммами, иной графикой и их комбинациями;</w:t>
      </w:r>
    </w:p>
    <w:p w:rsidR="00E552A0" w:rsidRPr="008E1E48" w:rsidRDefault="008E1E48">
      <w:pPr>
        <w:numPr>
          <w:ilvl w:val="0"/>
          <w:numId w:val="3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:rsidR="00E552A0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E552A0" w:rsidRPr="008E1E48" w:rsidRDefault="008E1E48">
      <w:pPr>
        <w:numPr>
          <w:ilvl w:val="0"/>
          <w:numId w:val="4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552A0" w:rsidRPr="008E1E48" w:rsidRDefault="008E1E48">
      <w:pPr>
        <w:numPr>
          <w:ilvl w:val="0"/>
          <w:numId w:val="4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552A0" w:rsidRPr="008E1E48" w:rsidRDefault="008E1E48">
      <w:pPr>
        <w:numPr>
          <w:ilvl w:val="0"/>
          <w:numId w:val="4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552A0" w:rsidRPr="008E1E48" w:rsidRDefault="008E1E48">
      <w:pPr>
        <w:numPr>
          <w:ilvl w:val="0"/>
          <w:numId w:val="4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матем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атических задач; </w:t>
      </w:r>
    </w:p>
    <w:p w:rsidR="00E552A0" w:rsidRPr="008E1E48" w:rsidRDefault="008E1E48">
      <w:pPr>
        <w:numPr>
          <w:ilvl w:val="0"/>
          <w:numId w:val="4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552A0" w:rsidRPr="008E1E48" w:rsidRDefault="008E1E48">
      <w:pPr>
        <w:numPr>
          <w:ilvl w:val="0"/>
          <w:numId w:val="4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</w:t>
      </w: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ые универсальные учебные действия</w:t>
      </w:r>
    </w:p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552A0" w:rsidRPr="008E1E48" w:rsidRDefault="008E1E48">
      <w:pPr>
        <w:numPr>
          <w:ilvl w:val="0"/>
          <w:numId w:val="5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учётом новой информации.</w:t>
      </w:r>
    </w:p>
    <w:p w:rsidR="00E552A0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E552A0" w:rsidRPr="008E1E48" w:rsidRDefault="008E1E48">
      <w:pPr>
        <w:numPr>
          <w:ilvl w:val="0"/>
          <w:numId w:val="6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552A0" w:rsidRPr="008E1E48" w:rsidRDefault="008E1E48">
      <w:pPr>
        <w:numPr>
          <w:ilvl w:val="0"/>
          <w:numId w:val="6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трудности, которые могут возникнуть при решении задачи, вносить коррективы в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деятельность на основе новых обстоятельств, найденных ошибок, выявленных трудностей;</w:t>
      </w:r>
    </w:p>
    <w:p w:rsidR="00E552A0" w:rsidRPr="008E1E48" w:rsidRDefault="008E1E48">
      <w:pPr>
        <w:numPr>
          <w:ilvl w:val="0"/>
          <w:numId w:val="6"/>
        </w:numPr>
        <w:spacing w:after="0" w:line="264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ому опыту.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Pr="008E1E48" w:rsidRDefault="008E1E48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552A0" w:rsidRPr="008E1E48" w:rsidRDefault="00E552A0">
      <w:pPr>
        <w:spacing w:after="0" w:line="264" w:lineRule="exact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8" w:name="_Toc124426234"/>
      <w:bookmarkEnd w:id="18"/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9" w:name="_Toc124426235"/>
      <w:bookmarkEnd w:id="19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Переходить от одной формы записи чисел к другой (преобразовывать десятичную дробь в обыкновенную, обыкновенную в десяти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чную, в частности в бесконечную десятичную дробь).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прикидку и оценку результата вычислений, оценку значений числовых выражений. Выполнять действия со степенями с натуральными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показателями.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ичений, связанных со свойствами рассматриваемых объектов.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0" w:name="_Toc124426236"/>
      <w:bookmarkEnd w:id="20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енных.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разложе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ктики.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1" w:name="_Toc124426237"/>
      <w:bookmarkEnd w:id="21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линейные уравнения с одной переменной, применяя правила перехода от исходного уравнения к равносильному ему. Проверять, является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ли число корнем уравнения.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я переменными, пользуясь графиком, приводить примеры решения уравнения.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овать в соответствии с контекстом задачи полученный результат.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2" w:name="_Toc124426238"/>
      <w:bookmarkEnd w:id="22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Отмечать в координатной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= |х|.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мя, объём работы.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ийся получит следующие предметные результаты: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3" w:name="_Toc124426240"/>
      <w:bookmarkEnd w:id="23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ых дробей и степеней числа 10.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4" w:name="_Toc124426241"/>
      <w:bookmarkEnd w:id="24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л действий над многочленами и алгебраическими дробями.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5" w:name="_Toc124426242"/>
      <w:bookmarkEnd w:id="25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Решать лине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йные, квадратные уравнения и рациональные уравнения, сводящиеся к ним, системы двух уравнений с двумя переменными.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уравнение или система уравнений решения, если имеет, то сколько, и прочее).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лученный результат.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6" w:name="_Toc124426243"/>
      <w:bookmarkEnd w:id="26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E552A0" w:rsidRPr="008E1E48" w:rsidRDefault="008E1E48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2,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3,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>
        <w:rPr>
          <w:rFonts w:ascii="Times New Roman" w:hAnsi="Times New Roman"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|,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>
        <w:rPr>
          <w:rFonts w:ascii="Times New Roman" w:hAnsi="Times New Roman"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, описывать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свойства числовой функции по её графику.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7" w:name="_Toc124426245"/>
      <w:bookmarkEnd w:id="27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арифметические действия с рациональными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числами, сочетая устные и письменные приёмы, выполнять вычисления с иррациональными числами.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ислений, оценку числовых выражений.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8" w:name="_Toc124426246"/>
      <w:bookmarkEnd w:id="28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Уравнения и неравенства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системы двух линейных уравнений с двумя переменными и системы двух уравнений, 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в которых одно уравнение не является линейным.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е с помощью символов.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неравенства при решении различных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задач.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9" w:name="_Toc124426247"/>
      <w:bookmarkEnd w:id="29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E552A0" w:rsidRPr="008E1E48" w:rsidRDefault="008E1E48">
      <w:pPr>
        <w:spacing w:after="0" w:line="360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4"/>
          <w:szCs w:val="24"/>
        </w:rPr>
        <w:t>b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k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ax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4"/>
          <w:szCs w:val="24"/>
        </w:rPr>
        <w:t>bx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4"/>
          <w:szCs w:val="24"/>
        </w:rPr>
        <w:t>c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>
        <w:rPr>
          <w:rFonts w:ascii="Times New Roman" w:hAnsi="Times New Roman"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E1E48"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, в зависимости от значений коэффициентов, опи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сывать свойства функций.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геометрии.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 xml:space="preserve"> чле</w:t>
      </w: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нов.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E552A0" w:rsidRPr="008E1E48" w:rsidRDefault="008E1E48">
      <w:pPr>
        <w:spacing w:after="0" w:line="264" w:lineRule="exact"/>
        <w:ind w:firstLine="600"/>
        <w:jc w:val="both"/>
        <w:rPr>
          <w:rFonts w:ascii="Times New Roman" w:hAnsi="Times New Roman"/>
          <w:sz w:val="24"/>
          <w:szCs w:val="24"/>
          <w:lang w:val="ru-RU"/>
        </w:rPr>
        <w:sectPr w:rsidR="00E552A0" w:rsidRPr="008E1E4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0" w:name="block-80347390_Копия_1"/>
      <w:r w:rsidRPr="008E1E48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1" w:name="_Toc124426249"/>
      <w:bookmarkStart w:id="32" w:name="block-80347390"/>
      <w:bookmarkEnd w:id="30"/>
      <w:bookmarkEnd w:id="31"/>
    </w:p>
    <w:p w:rsidR="00E552A0" w:rsidRDefault="008E1E48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33" w:name="block-80347391"/>
      <w:bookmarkEnd w:id="32"/>
      <w:bookmarkEnd w:id="33"/>
      <w:r w:rsidRPr="008E1E4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E552A0" w:rsidRDefault="008E1E48">
      <w:pPr>
        <w:spacing w:after="0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5"/>
        <w:gridCol w:w="2398"/>
        <w:gridCol w:w="1455"/>
        <w:gridCol w:w="2493"/>
        <w:gridCol w:w="2614"/>
        <w:gridCol w:w="3939"/>
      </w:tblGrid>
      <w:tr w:rsidR="00E552A0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A0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552A0">
        <w:trPr>
          <w:trHeight w:val="144"/>
        </w:trPr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2A0" w:rsidRDefault="00E552A0">
      <w:pPr>
        <w:sectPr w:rsidR="00E552A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552A0" w:rsidRDefault="008E1E48">
      <w:pPr>
        <w:spacing w:after="0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5"/>
        <w:gridCol w:w="2398"/>
        <w:gridCol w:w="1455"/>
        <w:gridCol w:w="2493"/>
        <w:gridCol w:w="2614"/>
        <w:gridCol w:w="3939"/>
      </w:tblGrid>
      <w:tr w:rsidR="00E552A0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(цифровые) образовательные ресурсы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A0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Степень с</w:t>
            </w: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целым показателем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выражения. Квадратный трёхчлен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выражения. Алгебраическая дробь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Уравнения и неравенства. </w:t>
            </w: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Системы уравнений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Функции. Основные понятия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Функции. Числовые функции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52A0">
        <w:trPr>
          <w:trHeight w:val="144"/>
        </w:trPr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2A0" w:rsidRDefault="00E552A0">
      <w:pPr>
        <w:sectPr w:rsidR="00E552A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552A0" w:rsidRDefault="008E1E48">
      <w:pPr>
        <w:spacing w:after="0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45"/>
        <w:gridCol w:w="2961"/>
        <w:gridCol w:w="1367"/>
        <w:gridCol w:w="2397"/>
        <w:gridCol w:w="2521"/>
        <w:gridCol w:w="3703"/>
      </w:tblGrid>
      <w:tr w:rsidR="00E552A0">
        <w:trPr>
          <w:trHeight w:val="144"/>
        </w:trPr>
        <w:tc>
          <w:tcPr>
            <w:tcW w:w="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A0">
        <w:trPr>
          <w:trHeight w:val="144"/>
        </w:trPr>
        <w:tc>
          <w:tcPr>
            <w:tcW w:w="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E552A0" w:rsidRDefault="00E552A0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A0" w:rsidRPr="008E1E48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552A0" w:rsidRPr="008E1E48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1E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552A0">
        <w:trPr>
          <w:trHeight w:val="144"/>
        </w:trPr>
        <w:tc>
          <w:tcPr>
            <w:tcW w:w="3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Pr="008E1E48" w:rsidRDefault="008E1E48">
            <w:pPr>
              <w:widowControl w:val="0"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E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8E1E48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2A0" w:rsidRDefault="00E552A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2A0" w:rsidRDefault="00E552A0">
      <w:pPr>
        <w:sectPr w:rsidR="00E552A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E552A0" w:rsidRDefault="00E552A0">
      <w:pPr>
        <w:rPr>
          <w:rFonts w:ascii="Times New Roman" w:hAnsi="Times New Roman"/>
          <w:sz w:val="24"/>
          <w:szCs w:val="24"/>
        </w:rPr>
      </w:pPr>
      <w:bookmarkStart w:id="34" w:name="block-803473911"/>
      <w:bookmarkEnd w:id="34"/>
    </w:p>
    <w:sectPr w:rsidR="00E552A0">
      <w:pgSz w:w="16383" w:h="11906" w:orient="landscape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27C9"/>
    <w:multiLevelType w:val="multilevel"/>
    <w:tmpl w:val="1EB207D8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BB3DD8"/>
    <w:multiLevelType w:val="multilevel"/>
    <w:tmpl w:val="7114A518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C6B5062"/>
    <w:multiLevelType w:val="multilevel"/>
    <w:tmpl w:val="E6281E00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F115C51"/>
    <w:multiLevelType w:val="multilevel"/>
    <w:tmpl w:val="BED0DE1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10A4FFD"/>
    <w:multiLevelType w:val="multilevel"/>
    <w:tmpl w:val="D3448560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8CF68A1"/>
    <w:multiLevelType w:val="multilevel"/>
    <w:tmpl w:val="760AD9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B007E73"/>
    <w:multiLevelType w:val="multilevel"/>
    <w:tmpl w:val="D16211EC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52A0"/>
    <w:rsid w:val="008E1E48"/>
    <w:rsid w:val="00E5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AB706"/>
  <w15:docId w15:val="{B512A0B2-BBB1-4481-B365-52714B44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8A303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18A303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18A303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000000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000EE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af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18A303" w:themeColor="accent1"/>
      <w:spacing w:val="15"/>
      <w:sz w:val="24"/>
      <w:szCs w:val="24"/>
    </w:rPr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8A303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4488</Words>
  <Characters>25586</Characters>
  <Application>Microsoft Office Word</Application>
  <DocSecurity>0</DocSecurity>
  <Lines>213</Lines>
  <Paragraphs>60</Paragraphs>
  <ScaleCrop>false</ScaleCrop>
  <Company/>
  <LinksUpToDate>false</LinksUpToDate>
  <CharactersWithSpaces>30014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Алсу</cp:lastModifiedBy>
  <cp:revision>3</cp:revision>
  <cp:lastPrinted>2026-04-03T10:41:00Z</cp:lastPrinted>
  <dcterms:created xsi:type="dcterms:W3CDTF">2026-07-15T15:55:00Z</dcterms:created>
  <dcterms:modified xsi:type="dcterms:W3CDTF">2026-07-15T15:56:00Z</dcterms:modified>
  <dc:language>ru-RU</dc:language>
</cp:coreProperties>
</file>